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E1" w:rsidRDefault="00EE5DE1">
      <w:bookmarkStart w:id="0" w:name="_GoBack"/>
      <w:bookmarkEnd w:id="0"/>
      <w:r>
        <w:t>Director’s Report April 1, 2014</w:t>
      </w:r>
    </w:p>
    <w:p w:rsidR="00EE5DE1" w:rsidRDefault="00EE5DE1"/>
    <w:p w:rsidR="00EE5DE1" w:rsidRDefault="00EE5DE1">
      <w:r>
        <w:t>Student Award—just a reminder that you wanted to have some criteria for this.  When you have put the criteria together, I can forward it to the Guidance Dept.—should probably be done and sent to them by the end of April.</w:t>
      </w:r>
    </w:p>
    <w:p w:rsidR="00EE5DE1" w:rsidRDefault="00EE5DE1"/>
    <w:p w:rsidR="00EE5DE1" w:rsidRDefault="00EE5DE1">
      <w:r>
        <w:t>The Community Variety Show is April 25 at OSHS.  The show starts at 6:30p.m. and is always an amazing range of community talent—young to old!  Tickets are $8 adults/$5 student/$6 seniors</w:t>
      </w:r>
    </w:p>
    <w:p w:rsidR="00EE5DE1" w:rsidRDefault="00EE5DE1"/>
    <w:p w:rsidR="00EE5DE1" w:rsidRDefault="00EE5DE1">
      <w:r>
        <w:t xml:space="preserve">New York trip April 6 for students, and parents are welcome—the Museum of Tolerance NY exhibits are appropriate for ages 12 and up, so the trip has been offered to gr. 9-12 without parent and gr. 7 &amp; 8 w/parent.  Cost is $35 per person, and includes coach bus and museum tickets and tour.  People will have several hours after museum to explore </w:t>
      </w:r>
      <w:smartTag w:uri="urn:schemas-microsoft-com:office:smarttags" w:element="place">
        <w:r>
          <w:t>Times Square</w:t>
        </w:r>
      </w:smartTag>
      <w:r>
        <w:t xml:space="preserve"> and Bryant Park areas.  Reg. forms are on our website.</w:t>
      </w:r>
    </w:p>
    <w:p w:rsidR="00EE5DE1" w:rsidRDefault="00EE5DE1"/>
    <w:p w:rsidR="00EE5DE1" w:rsidRDefault="00EE5DE1">
      <w:r>
        <w:t>We had great attendance at 3-session parent education program led by Alicia Farrell—</w:t>
      </w:r>
    </w:p>
    <w:p w:rsidR="00EE5DE1" w:rsidRDefault="00EE5DE1">
      <w:r>
        <w:t>32, 30, and 17 people.  We offered child care which I think improved accessibility.</w:t>
      </w:r>
    </w:p>
    <w:p w:rsidR="00EE5DE1" w:rsidRDefault="00EE5DE1"/>
    <w:p w:rsidR="00EE5DE1" w:rsidRDefault="00EE5DE1">
      <w:r>
        <w:t>Board of Finance meets at 7p.m.4/1.  Last week, BOF member Breck L. put forth that she wanted to recommend that money be put back into our budget after BOS cuts to support the second clinical position going from 30 hrs. to 35 (FT).  Director was asked for some data to support this request (how many direct contacts would this =) and I will do that this week.  If Commission members wanted to support this, they could speak in favor of YFS during the public comments section of the BOF meeting.  You have all been made aware through my reports that the need for our services has increased.  Many of you have been involved for years, so you know that the clinical staff was reduced prior to my tenure, and the need for clinical services has consistently risen.</w:t>
      </w:r>
    </w:p>
    <w:p w:rsidR="00EE5DE1" w:rsidRDefault="00EE5DE1"/>
    <w:p w:rsidR="00EE5DE1" w:rsidRDefault="00EE5DE1">
      <w:r>
        <w:t xml:space="preserve">Thank you ALL and I will see you at the next meeting! </w:t>
      </w:r>
    </w:p>
    <w:p w:rsidR="00EE5DE1" w:rsidRDefault="00EE5DE1">
      <w:r>
        <w:t>Respectfully submitted,</w:t>
      </w:r>
    </w:p>
    <w:p w:rsidR="00EE5DE1" w:rsidRDefault="00EE5DE1">
      <w:r>
        <w:t>Heather McNeil</w:t>
      </w:r>
    </w:p>
    <w:p w:rsidR="00EE5DE1" w:rsidRDefault="00EE5DE1"/>
    <w:p w:rsidR="00EE5DE1" w:rsidRDefault="00EE5DE1"/>
    <w:sectPr w:rsidR="00EE5DE1" w:rsidSect="00485D7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2878"/>
    <w:rsid w:val="00485D74"/>
    <w:rsid w:val="00632878"/>
    <w:rsid w:val="008278CF"/>
    <w:rsid w:val="008D4C6F"/>
    <w:rsid w:val="00943325"/>
    <w:rsid w:val="00AA64A4"/>
    <w:rsid w:val="00BE23BC"/>
    <w:rsid w:val="00EE5DE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D7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281</Words>
  <Characters>1603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Director’s Report April 1, 2014</dc:title>
  <dc:subject/>
  <dc:creator>hmcneil</dc:creator>
  <cp:keywords/>
  <dc:description/>
  <cp:lastModifiedBy>Linda</cp:lastModifiedBy>
  <cp:revision>2</cp:revision>
  <dcterms:created xsi:type="dcterms:W3CDTF">2014-04-21T17:05:00Z</dcterms:created>
  <dcterms:modified xsi:type="dcterms:W3CDTF">2014-04-21T17:05:00Z</dcterms:modified>
</cp:coreProperties>
</file>